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78E" w:rsidRPr="004201A5" w:rsidRDefault="00896869" w:rsidP="00896869">
      <w:pPr>
        <w:jc w:val="both"/>
        <w:rPr>
          <w:b/>
          <w:bCs/>
          <w:spacing w:val="0"/>
          <w:sz w:val="23"/>
          <w:szCs w:val="23"/>
        </w:rPr>
      </w:pPr>
      <w:r w:rsidRPr="002E7A1F">
        <w:rPr>
          <w:b/>
          <w:bCs/>
          <w:spacing w:val="0"/>
          <w:sz w:val="22"/>
          <w:szCs w:val="22"/>
        </w:rPr>
        <w:t xml:space="preserve">                                                             </w:t>
      </w:r>
      <w:r w:rsidRPr="004201A5">
        <w:rPr>
          <w:b/>
          <w:bCs/>
          <w:spacing w:val="0"/>
          <w:sz w:val="23"/>
          <w:szCs w:val="23"/>
        </w:rPr>
        <w:t>ЗАКЛЮЧЕНИЕ№</w:t>
      </w:r>
      <w:r w:rsidR="00B7165F" w:rsidRPr="004201A5">
        <w:rPr>
          <w:b/>
          <w:bCs/>
          <w:spacing w:val="0"/>
          <w:sz w:val="23"/>
          <w:szCs w:val="23"/>
        </w:rPr>
        <w:t>2</w:t>
      </w:r>
    </w:p>
    <w:p w:rsidR="00896869" w:rsidRPr="004201A5" w:rsidRDefault="00811D98" w:rsidP="00896869">
      <w:pPr>
        <w:jc w:val="both"/>
        <w:rPr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ab/>
      </w:r>
    </w:p>
    <w:p w:rsidR="00896869" w:rsidRPr="004201A5" w:rsidRDefault="002A178E" w:rsidP="00896869">
      <w:pPr>
        <w:jc w:val="both"/>
        <w:rPr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0</w:t>
      </w:r>
      <w:r w:rsidR="00B7165F" w:rsidRPr="004201A5">
        <w:rPr>
          <w:b/>
          <w:bCs/>
          <w:spacing w:val="0"/>
          <w:sz w:val="23"/>
          <w:szCs w:val="23"/>
        </w:rPr>
        <w:t>9</w:t>
      </w:r>
      <w:r w:rsidRPr="004201A5">
        <w:rPr>
          <w:b/>
          <w:bCs/>
          <w:spacing w:val="0"/>
          <w:sz w:val="23"/>
          <w:szCs w:val="23"/>
        </w:rPr>
        <w:t xml:space="preserve"> января </w:t>
      </w:r>
      <w:r w:rsidR="00896869" w:rsidRPr="004201A5">
        <w:rPr>
          <w:b/>
          <w:bCs/>
          <w:spacing w:val="0"/>
          <w:sz w:val="23"/>
          <w:szCs w:val="23"/>
        </w:rPr>
        <w:t>20</w:t>
      </w:r>
      <w:r w:rsidR="00811D98" w:rsidRPr="004201A5">
        <w:rPr>
          <w:b/>
          <w:bCs/>
          <w:spacing w:val="0"/>
          <w:sz w:val="23"/>
          <w:szCs w:val="23"/>
        </w:rPr>
        <w:t>2</w:t>
      </w:r>
      <w:r w:rsidR="00B7165F" w:rsidRPr="004201A5">
        <w:rPr>
          <w:b/>
          <w:bCs/>
          <w:spacing w:val="0"/>
          <w:sz w:val="23"/>
          <w:szCs w:val="23"/>
        </w:rPr>
        <w:t>4</w:t>
      </w:r>
      <w:r w:rsidR="00896869" w:rsidRPr="004201A5">
        <w:rPr>
          <w:b/>
          <w:bCs/>
          <w:spacing w:val="0"/>
          <w:sz w:val="23"/>
          <w:szCs w:val="23"/>
        </w:rPr>
        <w:t xml:space="preserve">г.                                                                          </w:t>
      </w:r>
      <w:r w:rsidR="00896869" w:rsidRPr="004201A5">
        <w:rPr>
          <w:spacing w:val="0"/>
          <w:sz w:val="23"/>
          <w:szCs w:val="23"/>
        </w:rPr>
        <w:t xml:space="preserve">                                         </w:t>
      </w:r>
    </w:p>
    <w:p w:rsidR="00896869" w:rsidRPr="004201A5" w:rsidRDefault="00896869" w:rsidP="00896869">
      <w:pPr>
        <w:jc w:val="center"/>
        <w:rPr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по результатам антикоррупционной экспертизы</w:t>
      </w:r>
    </w:p>
    <w:p w:rsidR="00896869" w:rsidRPr="004201A5" w:rsidRDefault="00896869" w:rsidP="002E7A1F">
      <w:pPr>
        <w:jc w:val="center"/>
        <w:rPr>
          <w:b/>
          <w:color w:val="auto"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проекта решения Совета депутатов муниципального образования «</w:t>
      </w:r>
      <w:proofErr w:type="spellStart"/>
      <w:r w:rsidRPr="004201A5">
        <w:rPr>
          <w:b/>
          <w:bCs/>
          <w:spacing w:val="0"/>
          <w:sz w:val="23"/>
          <w:szCs w:val="23"/>
        </w:rPr>
        <w:t>Богдашкинское</w:t>
      </w:r>
      <w:proofErr w:type="spellEnd"/>
      <w:r w:rsidRPr="004201A5">
        <w:rPr>
          <w:b/>
          <w:bCs/>
          <w:spacing w:val="0"/>
          <w:sz w:val="23"/>
          <w:szCs w:val="23"/>
        </w:rPr>
        <w:t xml:space="preserve"> сельское поселение» «</w:t>
      </w:r>
      <w:r w:rsidR="002E7A1F" w:rsidRPr="004201A5">
        <w:rPr>
          <w:b/>
          <w:color w:val="auto"/>
          <w:spacing w:val="0"/>
          <w:sz w:val="23"/>
          <w:szCs w:val="23"/>
        </w:rPr>
        <w:t>О внесении изменения в решение Совета депутатов муниципального образования  «</w:t>
      </w:r>
      <w:proofErr w:type="spellStart"/>
      <w:r w:rsidR="002E7A1F" w:rsidRPr="004201A5">
        <w:rPr>
          <w:b/>
          <w:color w:val="auto"/>
          <w:spacing w:val="0"/>
          <w:sz w:val="23"/>
          <w:szCs w:val="23"/>
        </w:rPr>
        <w:t>Богдашкинское</w:t>
      </w:r>
      <w:proofErr w:type="spellEnd"/>
      <w:r w:rsidR="002E7A1F" w:rsidRPr="004201A5">
        <w:rPr>
          <w:b/>
          <w:color w:val="auto"/>
          <w:spacing w:val="0"/>
          <w:sz w:val="23"/>
          <w:szCs w:val="23"/>
        </w:rPr>
        <w:t xml:space="preserve"> сельское поселение» </w:t>
      </w:r>
      <w:proofErr w:type="spellStart"/>
      <w:r w:rsidR="002E7A1F" w:rsidRPr="004201A5">
        <w:rPr>
          <w:b/>
          <w:color w:val="auto"/>
          <w:spacing w:val="0"/>
          <w:sz w:val="23"/>
          <w:szCs w:val="23"/>
        </w:rPr>
        <w:t>Чердаклинского</w:t>
      </w:r>
      <w:proofErr w:type="spellEnd"/>
      <w:r w:rsidR="002E7A1F" w:rsidRPr="004201A5">
        <w:rPr>
          <w:b/>
          <w:color w:val="auto"/>
          <w:spacing w:val="0"/>
          <w:sz w:val="23"/>
          <w:szCs w:val="23"/>
        </w:rPr>
        <w:t xml:space="preserve">  района  Ульяновской области от 29.06.2018 №23/3 «Об оплате труда муниципальных служащих органов местного самоуправления муниципального образования  «</w:t>
      </w:r>
      <w:proofErr w:type="spellStart"/>
      <w:r w:rsidR="002E7A1F" w:rsidRPr="004201A5">
        <w:rPr>
          <w:b/>
          <w:color w:val="auto"/>
          <w:spacing w:val="0"/>
          <w:sz w:val="23"/>
          <w:szCs w:val="23"/>
        </w:rPr>
        <w:t>Богдашкинское</w:t>
      </w:r>
      <w:proofErr w:type="spellEnd"/>
      <w:r w:rsidR="002E7A1F" w:rsidRPr="004201A5">
        <w:rPr>
          <w:b/>
          <w:color w:val="auto"/>
          <w:spacing w:val="0"/>
          <w:sz w:val="23"/>
          <w:szCs w:val="23"/>
        </w:rPr>
        <w:t xml:space="preserve"> сельское поселение» </w:t>
      </w:r>
      <w:proofErr w:type="spellStart"/>
      <w:r w:rsidR="002E7A1F" w:rsidRPr="004201A5">
        <w:rPr>
          <w:b/>
          <w:color w:val="auto"/>
          <w:spacing w:val="0"/>
          <w:sz w:val="23"/>
          <w:szCs w:val="23"/>
        </w:rPr>
        <w:t>Чердаклинского</w:t>
      </w:r>
      <w:proofErr w:type="spellEnd"/>
      <w:r w:rsidR="002E7A1F" w:rsidRPr="004201A5">
        <w:rPr>
          <w:b/>
          <w:color w:val="auto"/>
          <w:spacing w:val="0"/>
          <w:sz w:val="23"/>
          <w:szCs w:val="23"/>
        </w:rPr>
        <w:t xml:space="preserve">  района  Ульяновской области»</w:t>
      </w:r>
      <w:r w:rsidRPr="004201A5">
        <w:rPr>
          <w:b/>
          <w:color w:val="auto"/>
          <w:spacing w:val="0"/>
          <w:sz w:val="23"/>
          <w:szCs w:val="23"/>
          <w:lang w:eastAsia="ru-RU"/>
        </w:rPr>
        <w:t>»</w:t>
      </w:r>
    </w:p>
    <w:p w:rsidR="000E7D9C" w:rsidRPr="004201A5" w:rsidRDefault="000E7D9C" w:rsidP="000E7D9C">
      <w:pPr>
        <w:autoSpaceDE w:val="0"/>
        <w:jc w:val="center"/>
        <w:rPr>
          <w:b/>
          <w:bCs/>
          <w:spacing w:val="0"/>
          <w:sz w:val="23"/>
          <w:szCs w:val="23"/>
        </w:rPr>
      </w:pPr>
    </w:p>
    <w:p w:rsidR="00896869" w:rsidRPr="004201A5" w:rsidRDefault="00896869" w:rsidP="00896869">
      <w:pPr>
        <w:jc w:val="both"/>
        <w:rPr>
          <w:spacing w:val="0"/>
          <w:sz w:val="23"/>
          <w:szCs w:val="23"/>
        </w:rPr>
      </w:pPr>
      <w:r w:rsidRPr="004201A5">
        <w:rPr>
          <w:bCs/>
          <w:spacing w:val="0"/>
          <w:sz w:val="23"/>
          <w:szCs w:val="23"/>
        </w:rPr>
        <w:t xml:space="preserve">                                                            </w:t>
      </w:r>
      <w:r w:rsidRPr="004201A5">
        <w:rPr>
          <w:b/>
          <w:bCs/>
          <w:spacing w:val="0"/>
          <w:sz w:val="23"/>
          <w:szCs w:val="23"/>
        </w:rPr>
        <w:t xml:space="preserve">  1.Общие положения</w:t>
      </w:r>
    </w:p>
    <w:p w:rsidR="00896869" w:rsidRPr="004201A5" w:rsidRDefault="00896869" w:rsidP="000E7D9C">
      <w:pPr>
        <w:autoSpaceDE w:val="0"/>
        <w:jc w:val="both"/>
        <w:rPr>
          <w:bCs/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 района Ульяновской области «</w:t>
      </w:r>
      <w:r w:rsidR="002E7A1F" w:rsidRPr="004201A5">
        <w:rPr>
          <w:color w:val="auto"/>
          <w:spacing w:val="0"/>
          <w:sz w:val="23"/>
          <w:szCs w:val="23"/>
        </w:rPr>
        <w:t>О внесении изменения в решение Совета депутатов муниципального образования  «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Богдашкинское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сельское поселение» 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Чердаклинского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 района  Ульяновской области от 29.06.2018 №23/3 «Об оплате труда муниципальных служащих органов местного самоуправления муниципального образования  «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Богдашкинское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сельское поселение» 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Чердаклинского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 района  Ульяновской области</w:t>
      </w:r>
      <w:r w:rsidRPr="004201A5">
        <w:rPr>
          <w:spacing w:val="0"/>
          <w:sz w:val="23"/>
          <w:szCs w:val="23"/>
        </w:rPr>
        <w:t>».</w:t>
      </w:r>
    </w:p>
    <w:p w:rsidR="00896869" w:rsidRPr="004201A5" w:rsidRDefault="00896869" w:rsidP="00896869">
      <w:pPr>
        <w:autoSpaceDE w:val="0"/>
        <w:jc w:val="both"/>
        <w:rPr>
          <w:b/>
          <w:bCs/>
          <w:spacing w:val="0"/>
          <w:kern w:val="1"/>
          <w:sz w:val="23"/>
          <w:szCs w:val="23"/>
        </w:rPr>
      </w:pPr>
      <w:r w:rsidRPr="004201A5">
        <w:rPr>
          <w:bCs/>
          <w:spacing w:val="0"/>
          <w:kern w:val="1"/>
          <w:sz w:val="23"/>
          <w:szCs w:val="23"/>
        </w:rPr>
        <w:t>Проект решения Совета депутатов  разработан Советом депутатов муниципального образования «</w:t>
      </w:r>
      <w:proofErr w:type="spellStart"/>
      <w:r w:rsidRPr="004201A5">
        <w:rPr>
          <w:bCs/>
          <w:spacing w:val="0"/>
          <w:kern w:val="1"/>
          <w:sz w:val="23"/>
          <w:szCs w:val="23"/>
        </w:rPr>
        <w:t>Богдашкинское</w:t>
      </w:r>
      <w:proofErr w:type="spellEnd"/>
      <w:r w:rsidRPr="004201A5">
        <w:rPr>
          <w:bCs/>
          <w:spacing w:val="0"/>
          <w:kern w:val="1"/>
          <w:sz w:val="23"/>
          <w:szCs w:val="23"/>
        </w:rPr>
        <w:t xml:space="preserve"> сельское поселение» </w:t>
      </w:r>
      <w:proofErr w:type="spellStart"/>
      <w:r w:rsidRPr="004201A5">
        <w:rPr>
          <w:bCs/>
          <w:spacing w:val="0"/>
          <w:kern w:val="1"/>
          <w:sz w:val="23"/>
          <w:szCs w:val="23"/>
        </w:rPr>
        <w:t>Чердаклинского</w:t>
      </w:r>
      <w:proofErr w:type="spellEnd"/>
      <w:r w:rsidRPr="004201A5">
        <w:rPr>
          <w:bCs/>
          <w:spacing w:val="0"/>
          <w:kern w:val="1"/>
          <w:sz w:val="23"/>
          <w:szCs w:val="23"/>
        </w:rPr>
        <w:t xml:space="preserve">  района.</w:t>
      </w:r>
    </w:p>
    <w:p w:rsidR="00896869" w:rsidRPr="004201A5" w:rsidRDefault="00896869" w:rsidP="00896869">
      <w:pPr>
        <w:ind w:firstLine="708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896869" w:rsidRPr="004201A5" w:rsidRDefault="00896869" w:rsidP="00896869">
      <w:pPr>
        <w:ind w:left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                                         </w:t>
      </w:r>
      <w:r w:rsidRPr="004201A5">
        <w:rPr>
          <w:b/>
          <w:bCs/>
          <w:spacing w:val="0"/>
          <w:sz w:val="23"/>
          <w:szCs w:val="23"/>
        </w:rPr>
        <w:t xml:space="preserve"> 2. Описание проекта</w:t>
      </w:r>
    </w:p>
    <w:p w:rsidR="00896869" w:rsidRPr="004201A5" w:rsidRDefault="00896869" w:rsidP="00896869">
      <w:pPr>
        <w:ind w:right="-5" w:firstLine="720"/>
        <w:jc w:val="both"/>
        <w:rPr>
          <w:bCs/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Представленным на экспертизу проектом решения Совета депутатов  администрации муниципального образования 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района «</w:t>
      </w:r>
      <w:r w:rsidR="002E7A1F" w:rsidRPr="004201A5">
        <w:rPr>
          <w:color w:val="auto"/>
          <w:spacing w:val="0"/>
          <w:sz w:val="23"/>
          <w:szCs w:val="23"/>
        </w:rPr>
        <w:t>О внесении изменения в решение Совета депутатов муниципального образования  «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Богдашкинское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сельское поселение» 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Чердаклинского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 района  Ульяновской области от 29.06.2018 №23/3 «Об оплате труда муниципальных служащих органов местного самоуправления муниципального образования  «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Богдашкинское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сельское поселение» 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Чердаклинского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 района  Ульяновской области</w:t>
      </w:r>
      <w:r w:rsidRPr="004201A5">
        <w:rPr>
          <w:spacing w:val="0"/>
          <w:sz w:val="23"/>
          <w:szCs w:val="23"/>
        </w:rPr>
        <w:t xml:space="preserve">», </w:t>
      </w:r>
      <w:r w:rsidRPr="004201A5">
        <w:rPr>
          <w:bCs/>
          <w:spacing w:val="0"/>
          <w:sz w:val="23"/>
          <w:szCs w:val="23"/>
        </w:rPr>
        <w:t xml:space="preserve">предусматривается </w:t>
      </w:r>
      <w:r w:rsidR="002A178E" w:rsidRPr="004201A5">
        <w:rPr>
          <w:bCs/>
          <w:spacing w:val="0"/>
          <w:sz w:val="23"/>
          <w:szCs w:val="23"/>
        </w:rPr>
        <w:t>внесение изменений в решение по оплате труда</w:t>
      </w:r>
      <w:r w:rsidR="000E7D9C" w:rsidRPr="004201A5">
        <w:rPr>
          <w:bCs/>
          <w:spacing w:val="0"/>
          <w:sz w:val="23"/>
          <w:szCs w:val="23"/>
        </w:rPr>
        <w:t xml:space="preserve">. </w:t>
      </w:r>
    </w:p>
    <w:p w:rsidR="00896869" w:rsidRPr="004201A5" w:rsidRDefault="00896869" w:rsidP="00896869">
      <w:pPr>
        <w:tabs>
          <w:tab w:val="left" w:pos="5580"/>
        </w:tabs>
        <w:autoSpaceDE w:val="0"/>
        <w:jc w:val="center"/>
        <w:rPr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896869" w:rsidRPr="004201A5" w:rsidRDefault="00896869" w:rsidP="00896869">
      <w:pPr>
        <w:ind w:right="-5" w:firstLine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 района Ульяновской области «</w:t>
      </w:r>
      <w:r w:rsidR="002E7A1F" w:rsidRPr="004201A5">
        <w:rPr>
          <w:color w:val="auto"/>
          <w:spacing w:val="0"/>
          <w:sz w:val="23"/>
          <w:szCs w:val="23"/>
        </w:rPr>
        <w:t>О внесении изменения в решение Совета депутатов муниципального образования  «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Богдашкинское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сельское поселение» 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Чердаклинского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 района  Ульяновской области от 29.06.2018 №23/3 «Об оплате труда муниципальных служащих органов местного самоуправления муниципального образования  «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Богдашкинское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сельское поселение» 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Чердаклинского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 района  Ульяновской области</w:t>
      </w:r>
      <w:r w:rsidRPr="004201A5">
        <w:rPr>
          <w:b/>
          <w:bCs/>
          <w:spacing w:val="0"/>
          <w:sz w:val="23"/>
          <w:szCs w:val="23"/>
        </w:rPr>
        <w:t xml:space="preserve">» </w:t>
      </w:r>
      <w:r w:rsidRPr="004201A5">
        <w:rPr>
          <w:spacing w:val="0"/>
          <w:sz w:val="23"/>
          <w:szCs w:val="23"/>
        </w:rPr>
        <w:t>не выявлено.</w:t>
      </w:r>
    </w:p>
    <w:p w:rsidR="00896869" w:rsidRPr="004201A5" w:rsidRDefault="00896869" w:rsidP="00896869">
      <w:pPr>
        <w:autoSpaceDE w:val="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                   </w:t>
      </w:r>
      <w:r w:rsidRPr="004201A5">
        <w:rPr>
          <w:b/>
          <w:bCs/>
          <w:spacing w:val="0"/>
          <w:sz w:val="23"/>
          <w:szCs w:val="23"/>
        </w:rPr>
        <w:t xml:space="preserve">    4. Выводы по результатам антикоррупционной экспертизы. </w:t>
      </w:r>
    </w:p>
    <w:p w:rsidR="00896869" w:rsidRPr="004201A5" w:rsidRDefault="00896869" w:rsidP="00896869">
      <w:pPr>
        <w:ind w:right="-5" w:firstLine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Представленный проект решения Совета депутатов  администрации муниципального образования 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района «</w:t>
      </w:r>
      <w:r w:rsidR="002E7A1F" w:rsidRPr="004201A5">
        <w:rPr>
          <w:color w:val="auto"/>
          <w:spacing w:val="0"/>
          <w:sz w:val="23"/>
          <w:szCs w:val="23"/>
        </w:rPr>
        <w:t>О внесении изменения в решение Совета депутатов муниципального образования  «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Богдашкинское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сельское поселение» 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Чердаклинского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 района  Ульяновской области от 29.06.2018 №23/3 «Об оплате труда муниципальных служащих органов местного самоуправления муниципального образования  «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Богдашкинское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сельское поселение» </w:t>
      </w:r>
      <w:proofErr w:type="spellStart"/>
      <w:r w:rsidR="002E7A1F" w:rsidRPr="004201A5">
        <w:rPr>
          <w:color w:val="auto"/>
          <w:spacing w:val="0"/>
          <w:sz w:val="23"/>
          <w:szCs w:val="23"/>
        </w:rPr>
        <w:t>Чердаклинского</w:t>
      </w:r>
      <w:proofErr w:type="spellEnd"/>
      <w:r w:rsidR="002E7A1F" w:rsidRPr="004201A5">
        <w:rPr>
          <w:color w:val="auto"/>
          <w:spacing w:val="0"/>
          <w:sz w:val="23"/>
          <w:szCs w:val="23"/>
        </w:rPr>
        <w:t xml:space="preserve">  района  Ульяновской области</w:t>
      </w:r>
      <w:r w:rsidRPr="004201A5">
        <w:rPr>
          <w:b/>
          <w:bCs/>
          <w:spacing w:val="0"/>
          <w:sz w:val="23"/>
          <w:szCs w:val="23"/>
        </w:rPr>
        <w:t xml:space="preserve">» </w:t>
      </w:r>
      <w:r w:rsidRPr="004201A5">
        <w:rPr>
          <w:spacing w:val="0"/>
          <w:sz w:val="23"/>
          <w:szCs w:val="23"/>
        </w:rPr>
        <w:t>признаётся прошедшим антикоррупционную  экспертизу.</w:t>
      </w:r>
      <w:r w:rsidRPr="004201A5">
        <w:rPr>
          <w:b/>
          <w:spacing w:val="0"/>
          <w:sz w:val="23"/>
          <w:szCs w:val="23"/>
        </w:rPr>
        <w:t xml:space="preserve"> </w:t>
      </w:r>
    </w:p>
    <w:p w:rsidR="000E7D9C" w:rsidRPr="004201A5" w:rsidRDefault="000E7D9C" w:rsidP="00896869">
      <w:pPr>
        <w:rPr>
          <w:spacing w:val="0"/>
          <w:sz w:val="23"/>
          <w:szCs w:val="23"/>
        </w:rPr>
      </w:pPr>
    </w:p>
    <w:p w:rsidR="00896869" w:rsidRPr="004201A5" w:rsidRDefault="00896869" w:rsidP="00896869">
      <w:pPr>
        <w:rPr>
          <w:rFonts w:ascii="Calibri" w:hAnsi="Calibri"/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Глава администрации</w:t>
      </w:r>
    </w:p>
    <w:p w:rsidR="00896869" w:rsidRPr="004201A5" w:rsidRDefault="00896869" w:rsidP="00896869">
      <w:pPr>
        <w:rPr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муниципального образования                                                                                       «</w:t>
      </w:r>
      <w:proofErr w:type="spellStart"/>
      <w:r w:rsidRPr="004201A5">
        <w:rPr>
          <w:b/>
          <w:bCs/>
          <w:spacing w:val="0"/>
          <w:sz w:val="23"/>
          <w:szCs w:val="23"/>
        </w:rPr>
        <w:t>Богдашкинское</w:t>
      </w:r>
      <w:proofErr w:type="spellEnd"/>
      <w:r w:rsidRPr="004201A5">
        <w:rPr>
          <w:b/>
          <w:bCs/>
          <w:spacing w:val="0"/>
          <w:sz w:val="23"/>
          <w:szCs w:val="23"/>
        </w:rPr>
        <w:t xml:space="preserve"> сельское поселение»                                                    Л.Г. Андреева    </w:t>
      </w:r>
    </w:p>
    <w:p w:rsidR="00AA3ABC" w:rsidRDefault="00896869" w:rsidP="00896869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</w:t>
      </w:r>
      <w:bookmarkStart w:id="0" w:name="_GoBack"/>
      <w:bookmarkEnd w:id="0"/>
    </w:p>
    <w:sectPr w:rsidR="00AA3ABC" w:rsidSect="00811D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3EA"/>
    <w:rsid w:val="000773EA"/>
    <w:rsid w:val="00083371"/>
    <w:rsid w:val="000E7D9C"/>
    <w:rsid w:val="000F786B"/>
    <w:rsid w:val="0014535D"/>
    <w:rsid w:val="0020145C"/>
    <w:rsid w:val="00223828"/>
    <w:rsid w:val="002A178E"/>
    <w:rsid w:val="002B714C"/>
    <w:rsid w:val="002E7A1F"/>
    <w:rsid w:val="002F7768"/>
    <w:rsid w:val="00313225"/>
    <w:rsid w:val="003C4BFB"/>
    <w:rsid w:val="003D338C"/>
    <w:rsid w:val="004201A5"/>
    <w:rsid w:val="00457097"/>
    <w:rsid w:val="004A1FCC"/>
    <w:rsid w:val="00532779"/>
    <w:rsid w:val="005713C7"/>
    <w:rsid w:val="00596158"/>
    <w:rsid w:val="005A350A"/>
    <w:rsid w:val="005C40D5"/>
    <w:rsid w:val="005D09C7"/>
    <w:rsid w:val="005D515A"/>
    <w:rsid w:val="005F78F9"/>
    <w:rsid w:val="00607444"/>
    <w:rsid w:val="006C464F"/>
    <w:rsid w:val="006D044D"/>
    <w:rsid w:val="00701C7D"/>
    <w:rsid w:val="007E5272"/>
    <w:rsid w:val="00811D98"/>
    <w:rsid w:val="008143BE"/>
    <w:rsid w:val="00896869"/>
    <w:rsid w:val="008A7A84"/>
    <w:rsid w:val="009274F8"/>
    <w:rsid w:val="009E05EB"/>
    <w:rsid w:val="009F4712"/>
    <w:rsid w:val="00A457A3"/>
    <w:rsid w:val="00AA3ABC"/>
    <w:rsid w:val="00AD5764"/>
    <w:rsid w:val="00B077B4"/>
    <w:rsid w:val="00B129CF"/>
    <w:rsid w:val="00B3758D"/>
    <w:rsid w:val="00B67BBD"/>
    <w:rsid w:val="00B7165F"/>
    <w:rsid w:val="00BA27BA"/>
    <w:rsid w:val="00D032D6"/>
    <w:rsid w:val="00D03609"/>
    <w:rsid w:val="00D13A49"/>
    <w:rsid w:val="00D6573F"/>
    <w:rsid w:val="00DB4896"/>
    <w:rsid w:val="00E7037A"/>
    <w:rsid w:val="00EA0829"/>
    <w:rsid w:val="00EC3ADB"/>
    <w:rsid w:val="00F8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2B212-4DFA-4DE0-A173-96340525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86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B714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B714C"/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paragraph" w:customStyle="1" w:styleId="ConsPlusNormal">
    <w:name w:val="ConsPlusNormal"/>
    <w:rsid w:val="00B129CF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701C7D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6">
    <w:name w:val="Без интервала Знак"/>
    <w:link w:val="a5"/>
    <w:uiPriority w:val="1"/>
    <w:locked/>
    <w:rsid w:val="00701C7D"/>
    <w:rPr>
      <w:rFonts w:ascii="Calibri" w:eastAsia="Times New Roman" w:hAnsi="Calibri" w:cs="Times New Roman"/>
      <w:lang w:eastAsia="ar-SA"/>
    </w:rPr>
  </w:style>
  <w:style w:type="paragraph" w:customStyle="1" w:styleId="ConsPlusTitle">
    <w:name w:val="ConsPlusTitle"/>
    <w:rsid w:val="00EC3A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B24EC-94B2-4363-9937-EB4C6D65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Алёна</cp:lastModifiedBy>
  <cp:revision>29</cp:revision>
  <cp:lastPrinted>2023-04-05T10:44:00Z</cp:lastPrinted>
  <dcterms:created xsi:type="dcterms:W3CDTF">2022-03-02T06:39:00Z</dcterms:created>
  <dcterms:modified xsi:type="dcterms:W3CDTF">2024-07-18T07:37:00Z</dcterms:modified>
</cp:coreProperties>
</file>