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D6" w:rsidRDefault="000249D6" w:rsidP="000249D6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 xml:space="preserve">                                                            ЗАКЛЮЧЕНИЕ№</w:t>
      </w:r>
      <w:r w:rsidR="00295933">
        <w:rPr>
          <w:b/>
          <w:bCs/>
          <w:spacing w:val="0"/>
          <w:sz w:val="24"/>
          <w:szCs w:val="24"/>
        </w:rPr>
        <w:t>1</w:t>
      </w:r>
      <w:r w:rsidR="00DD3DA5">
        <w:rPr>
          <w:b/>
          <w:bCs/>
          <w:spacing w:val="0"/>
          <w:sz w:val="24"/>
          <w:szCs w:val="24"/>
        </w:rPr>
        <w:t>6</w:t>
      </w:r>
    </w:p>
    <w:p w:rsidR="000249D6" w:rsidRDefault="00295933" w:rsidP="000249D6">
      <w:pPr>
        <w:jc w:val="both"/>
        <w:rPr>
          <w:b/>
          <w:bCs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0</w:t>
      </w:r>
      <w:r w:rsidR="00221BCE">
        <w:rPr>
          <w:b/>
          <w:bCs/>
          <w:spacing w:val="0"/>
          <w:sz w:val="24"/>
          <w:szCs w:val="24"/>
        </w:rPr>
        <w:t>3</w:t>
      </w:r>
      <w:r>
        <w:rPr>
          <w:b/>
          <w:bCs/>
          <w:spacing w:val="0"/>
          <w:sz w:val="24"/>
          <w:szCs w:val="24"/>
        </w:rPr>
        <w:t xml:space="preserve"> </w:t>
      </w:r>
      <w:r w:rsidR="00221BCE">
        <w:rPr>
          <w:b/>
          <w:bCs/>
          <w:spacing w:val="0"/>
          <w:sz w:val="24"/>
          <w:szCs w:val="24"/>
        </w:rPr>
        <w:t>июня</w:t>
      </w:r>
      <w:r>
        <w:rPr>
          <w:b/>
          <w:bCs/>
          <w:spacing w:val="0"/>
          <w:sz w:val="24"/>
          <w:szCs w:val="24"/>
        </w:rPr>
        <w:t xml:space="preserve"> 20</w:t>
      </w:r>
      <w:r w:rsidR="00860192">
        <w:rPr>
          <w:b/>
          <w:bCs/>
          <w:spacing w:val="0"/>
          <w:sz w:val="24"/>
          <w:szCs w:val="24"/>
        </w:rPr>
        <w:t>2</w:t>
      </w:r>
      <w:r>
        <w:rPr>
          <w:b/>
          <w:bCs/>
          <w:spacing w:val="0"/>
          <w:sz w:val="24"/>
          <w:szCs w:val="24"/>
        </w:rPr>
        <w:t>4</w:t>
      </w:r>
      <w:r w:rsidR="000249D6">
        <w:rPr>
          <w:b/>
          <w:bCs/>
          <w:spacing w:val="0"/>
          <w:sz w:val="24"/>
          <w:szCs w:val="24"/>
        </w:rPr>
        <w:t xml:space="preserve">г.                                                                        </w:t>
      </w:r>
      <w:r w:rsidR="000249D6">
        <w:rPr>
          <w:spacing w:val="0"/>
          <w:sz w:val="24"/>
          <w:szCs w:val="24"/>
        </w:rPr>
        <w:t xml:space="preserve">                                         </w:t>
      </w:r>
    </w:p>
    <w:p w:rsidR="000249D6" w:rsidRDefault="000249D6" w:rsidP="000249D6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221BCE" w:rsidRPr="00221BCE" w:rsidRDefault="000249D6" w:rsidP="00221BC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1BCE">
        <w:rPr>
          <w:rFonts w:ascii="Times New Roman" w:hAnsi="Times New Roman" w:cs="Times New Roman"/>
          <w:sz w:val="24"/>
          <w:szCs w:val="24"/>
        </w:rPr>
        <w:t>по результатам антикоррупционной экспертизы проекта Постановления администрации муниципального образования «</w:t>
      </w:r>
      <w:proofErr w:type="spellStart"/>
      <w:r w:rsidRPr="00221BCE">
        <w:rPr>
          <w:rFonts w:ascii="Times New Roman" w:hAnsi="Times New Roman" w:cs="Times New Roman"/>
          <w:sz w:val="24"/>
          <w:szCs w:val="24"/>
        </w:rPr>
        <w:t>Богдашкинское</w:t>
      </w:r>
      <w:proofErr w:type="spellEnd"/>
      <w:r w:rsidRPr="00221BCE">
        <w:rPr>
          <w:rFonts w:ascii="Times New Roman" w:hAnsi="Times New Roman" w:cs="Times New Roman"/>
          <w:sz w:val="24"/>
          <w:szCs w:val="24"/>
        </w:rPr>
        <w:t xml:space="preserve"> сельское поселение» «</w:t>
      </w:r>
      <w:r w:rsidR="00221BCE" w:rsidRPr="00221BCE">
        <w:rPr>
          <w:rFonts w:ascii="Times New Roman" w:hAnsi="Times New Roman" w:cs="Times New Roman"/>
          <w:sz w:val="24"/>
          <w:szCs w:val="24"/>
        </w:rPr>
        <w:t>Об официальном сайте администрации муниципального образования «</w:t>
      </w:r>
      <w:proofErr w:type="spellStart"/>
      <w:r w:rsidR="00221BCE" w:rsidRPr="00221BCE">
        <w:rPr>
          <w:rFonts w:ascii="Times New Roman" w:hAnsi="Times New Roman" w:cs="Times New Roman"/>
          <w:sz w:val="24"/>
          <w:szCs w:val="24"/>
        </w:rPr>
        <w:t>Богдашкинское</w:t>
      </w:r>
      <w:proofErr w:type="spellEnd"/>
      <w:r w:rsidR="00221BCE" w:rsidRPr="00221BCE">
        <w:rPr>
          <w:rFonts w:ascii="Times New Roman" w:hAnsi="Times New Roman" w:cs="Times New Roman"/>
          <w:sz w:val="24"/>
          <w:szCs w:val="24"/>
        </w:rPr>
        <w:t xml:space="preserve"> сельское поселение» </w:t>
      </w:r>
    </w:p>
    <w:p w:rsidR="000249D6" w:rsidRPr="00221BCE" w:rsidRDefault="00221BCE" w:rsidP="00221BC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21BCE">
        <w:rPr>
          <w:rFonts w:ascii="Times New Roman" w:hAnsi="Times New Roman" w:cs="Times New Roman"/>
          <w:sz w:val="24"/>
          <w:szCs w:val="24"/>
        </w:rPr>
        <w:t>Чердаклинского</w:t>
      </w:r>
      <w:proofErr w:type="spellEnd"/>
      <w:r w:rsidRPr="00221BCE">
        <w:rPr>
          <w:rFonts w:ascii="Times New Roman" w:hAnsi="Times New Roman" w:cs="Times New Roman"/>
          <w:sz w:val="24"/>
          <w:szCs w:val="24"/>
        </w:rPr>
        <w:t xml:space="preserve"> района Ульяновской области</w:t>
      </w:r>
      <w:r w:rsidR="000249D6" w:rsidRPr="00221BCE">
        <w:rPr>
          <w:rFonts w:ascii="Times New Roman" w:hAnsi="Times New Roman" w:cs="Times New Roman"/>
          <w:sz w:val="24"/>
          <w:szCs w:val="24"/>
        </w:rPr>
        <w:t>»</w:t>
      </w:r>
    </w:p>
    <w:p w:rsidR="00860192" w:rsidRPr="00860192" w:rsidRDefault="00860192" w:rsidP="00860192">
      <w:pPr>
        <w:autoSpaceDE w:val="0"/>
        <w:jc w:val="center"/>
        <w:rPr>
          <w:b/>
          <w:bCs/>
          <w:color w:val="auto"/>
          <w:spacing w:val="0"/>
          <w:sz w:val="24"/>
          <w:szCs w:val="24"/>
          <w:lang w:eastAsia="ru-RU"/>
        </w:rPr>
      </w:pPr>
    </w:p>
    <w:p w:rsidR="000249D6" w:rsidRPr="002C7CDD" w:rsidRDefault="000249D6" w:rsidP="000249D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CD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1.Общие положения</w:t>
      </w:r>
      <w:r w:rsidRPr="002C7CDD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0249D6" w:rsidRPr="00221BCE" w:rsidRDefault="000249D6" w:rsidP="00221BC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   Настоящее заключение дано на проект постановления администрации муниципального образования «</w:t>
      </w:r>
      <w:proofErr w:type="spellStart"/>
      <w:r w:rsidRPr="00221BCE">
        <w:rPr>
          <w:rFonts w:ascii="Times New Roman" w:hAnsi="Times New Roman" w:cs="Times New Roman"/>
          <w:b w:val="0"/>
          <w:sz w:val="24"/>
          <w:szCs w:val="24"/>
        </w:rPr>
        <w:t>Богдашкинское</w:t>
      </w:r>
      <w:proofErr w:type="spellEnd"/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сельское поселение» </w:t>
      </w:r>
      <w:proofErr w:type="spellStart"/>
      <w:proofErr w:type="gramStart"/>
      <w:r w:rsidRPr="00221BCE">
        <w:rPr>
          <w:rFonts w:ascii="Times New Roman" w:hAnsi="Times New Roman" w:cs="Times New Roman"/>
          <w:b w:val="0"/>
          <w:sz w:val="24"/>
          <w:szCs w:val="24"/>
        </w:rPr>
        <w:t>Чердаклинского</w:t>
      </w:r>
      <w:proofErr w:type="spellEnd"/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 района</w:t>
      </w:r>
      <w:proofErr w:type="gramEnd"/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Ульяновской области «</w:t>
      </w:r>
      <w:r w:rsidR="00221BCE" w:rsidRPr="00221BCE">
        <w:rPr>
          <w:rFonts w:ascii="Times New Roman" w:hAnsi="Times New Roman" w:cs="Times New Roman"/>
          <w:b w:val="0"/>
          <w:sz w:val="24"/>
          <w:szCs w:val="24"/>
        </w:rPr>
        <w:t>Об официальном сайте администрации муниципального образования «</w:t>
      </w:r>
      <w:proofErr w:type="spellStart"/>
      <w:r w:rsidR="00221BCE" w:rsidRPr="00221BCE">
        <w:rPr>
          <w:rFonts w:ascii="Times New Roman" w:hAnsi="Times New Roman" w:cs="Times New Roman"/>
          <w:b w:val="0"/>
          <w:sz w:val="24"/>
          <w:szCs w:val="24"/>
        </w:rPr>
        <w:t>Богдашкинское</w:t>
      </w:r>
      <w:proofErr w:type="spellEnd"/>
      <w:r w:rsidR="00221BCE" w:rsidRPr="00221BCE">
        <w:rPr>
          <w:rFonts w:ascii="Times New Roman" w:hAnsi="Times New Roman" w:cs="Times New Roman"/>
          <w:b w:val="0"/>
          <w:sz w:val="24"/>
          <w:szCs w:val="24"/>
        </w:rPr>
        <w:t xml:space="preserve"> сельское поселение» </w:t>
      </w:r>
      <w:proofErr w:type="spellStart"/>
      <w:r w:rsidR="00221BCE" w:rsidRPr="00221BCE">
        <w:rPr>
          <w:rFonts w:ascii="Times New Roman" w:hAnsi="Times New Roman" w:cs="Times New Roman"/>
          <w:b w:val="0"/>
          <w:sz w:val="24"/>
          <w:szCs w:val="24"/>
        </w:rPr>
        <w:t>Чердаклинского</w:t>
      </w:r>
      <w:proofErr w:type="spellEnd"/>
      <w:r w:rsidR="00221BCE" w:rsidRPr="00221BCE">
        <w:rPr>
          <w:rFonts w:ascii="Times New Roman" w:hAnsi="Times New Roman" w:cs="Times New Roman"/>
          <w:b w:val="0"/>
          <w:sz w:val="24"/>
          <w:szCs w:val="24"/>
        </w:rPr>
        <w:t xml:space="preserve"> района Ульяновской области</w:t>
      </w:r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». Проект </w:t>
      </w:r>
      <w:proofErr w:type="gramStart"/>
      <w:r w:rsidRPr="00221BCE">
        <w:rPr>
          <w:rFonts w:ascii="Times New Roman" w:hAnsi="Times New Roman" w:cs="Times New Roman"/>
          <w:b w:val="0"/>
          <w:sz w:val="24"/>
          <w:szCs w:val="24"/>
        </w:rPr>
        <w:t>постановления  разработан</w:t>
      </w:r>
      <w:proofErr w:type="gramEnd"/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заместителем администрации муниципального образования «</w:t>
      </w:r>
      <w:proofErr w:type="spellStart"/>
      <w:r w:rsidRPr="00221BCE">
        <w:rPr>
          <w:rFonts w:ascii="Times New Roman" w:hAnsi="Times New Roman" w:cs="Times New Roman"/>
          <w:b w:val="0"/>
          <w:sz w:val="24"/>
          <w:szCs w:val="24"/>
        </w:rPr>
        <w:t>Богдашкинское</w:t>
      </w:r>
      <w:proofErr w:type="spellEnd"/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сельское поселение» </w:t>
      </w:r>
      <w:proofErr w:type="spellStart"/>
      <w:r w:rsidRPr="00221BCE">
        <w:rPr>
          <w:rFonts w:ascii="Times New Roman" w:hAnsi="Times New Roman" w:cs="Times New Roman"/>
          <w:b w:val="0"/>
          <w:sz w:val="24"/>
          <w:szCs w:val="24"/>
        </w:rPr>
        <w:t>Чердаклинского</w:t>
      </w:r>
      <w:proofErr w:type="spellEnd"/>
      <w:r w:rsidRPr="00221BCE">
        <w:rPr>
          <w:rFonts w:ascii="Times New Roman" w:hAnsi="Times New Roman" w:cs="Times New Roman"/>
          <w:b w:val="0"/>
          <w:sz w:val="24"/>
          <w:szCs w:val="24"/>
        </w:rPr>
        <w:t xml:space="preserve">  района.</w:t>
      </w:r>
    </w:p>
    <w:p w:rsidR="000249D6" w:rsidRDefault="000249D6" w:rsidP="000249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860192" w:rsidRDefault="00860192" w:rsidP="000249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2. Описание проекта</w:t>
      </w:r>
    </w:p>
    <w:p w:rsidR="000249D6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    Представленным на экспертизу проектом постановления  администрации муниципального образования 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района «</w:t>
      </w:r>
      <w:r w:rsidR="00221BCE" w:rsidRPr="00221BCE">
        <w:rPr>
          <w:spacing w:val="0"/>
          <w:sz w:val="24"/>
          <w:szCs w:val="24"/>
        </w:rPr>
        <w:t>Об официальном сайте администрации муниципального образования «</w:t>
      </w:r>
      <w:proofErr w:type="spellStart"/>
      <w:r w:rsidR="00221BCE" w:rsidRPr="00221BCE">
        <w:rPr>
          <w:spacing w:val="0"/>
          <w:sz w:val="24"/>
          <w:szCs w:val="24"/>
        </w:rPr>
        <w:t>Богдашкинское</w:t>
      </w:r>
      <w:proofErr w:type="spellEnd"/>
      <w:r w:rsidR="00221BCE" w:rsidRPr="00221BCE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221BCE" w:rsidRPr="00221BCE">
        <w:rPr>
          <w:spacing w:val="0"/>
          <w:sz w:val="24"/>
          <w:szCs w:val="24"/>
        </w:rPr>
        <w:t>Чердаклинского</w:t>
      </w:r>
      <w:proofErr w:type="spellEnd"/>
      <w:r w:rsidR="00221BCE" w:rsidRPr="00221BCE">
        <w:rPr>
          <w:spacing w:val="0"/>
          <w:sz w:val="24"/>
          <w:szCs w:val="24"/>
        </w:rPr>
        <w:t xml:space="preserve"> района Ульяновской области</w:t>
      </w:r>
      <w:r w:rsidRPr="00890CA3">
        <w:rPr>
          <w:spacing w:val="0"/>
          <w:sz w:val="24"/>
          <w:szCs w:val="24"/>
        </w:rPr>
        <w:t xml:space="preserve">», </w:t>
      </w:r>
      <w:r w:rsidRPr="00890CA3">
        <w:rPr>
          <w:bCs/>
          <w:spacing w:val="0"/>
          <w:sz w:val="24"/>
          <w:szCs w:val="24"/>
        </w:rPr>
        <w:t xml:space="preserve">предусматривается </w:t>
      </w:r>
      <w:r w:rsidR="00291746">
        <w:rPr>
          <w:bCs/>
          <w:spacing w:val="0"/>
          <w:sz w:val="24"/>
          <w:szCs w:val="24"/>
        </w:rPr>
        <w:t xml:space="preserve">утверждение </w:t>
      </w:r>
      <w:r w:rsidR="00295933">
        <w:rPr>
          <w:bCs/>
          <w:spacing w:val="0"/>
          <w:sz w:val="24"/>
          <w:szCs w:val="24"/>
        </w:rPr>
        <w:t>Положени</w:t>
      </w:r>
      <w:r w:rsidR="00291746">
        <w:rPr>
          <w:bCs/>
          <w:spacing w:val="0"/>
          <w:sz w:val="24"/>
          <w:szCs w:val="24"/>
        </w:rPr>
        <w:t>я</w:t>
      </w:r>
      <w:r w:rsidR="00295933">
        <w:rPr>
          <w:bCs/>
          <w:spacing w:val="0"/>
          <w:sz w:val="24"/>
          <w:szCs w:val="24"/>
        </w:rPr>
        <w:t xml:space="preserve"> о</w:t>
      </w:r>
      <w:r w:rsidR="00291746">
        <w:rPr>
          <w:bCs/>
          <w:spacing w:val="0"/>
          <w:sz w:val="24"/>
          <w:szCs w:val="24"/>
        </w:rPr>
        <w:t>б официальном сайте.</w:t>
      </w:r>
      <w:bookmarkStart w:id="0" w:name="_GoBack"/>
      <w:bookmarkEnd w:id="0"/>
      <w:r>
        <w:rPr>
          <w:bCs/>
          <w:spacing w:val="0"/>
          <w:sz w:val="24"/>
          <w:szCs w:val="24"/>
        </w:rPr>
        <w:t xml:space="preserve"> </w:t>
      </w:r>
      <w:r w:rsidRPr="00890CA3">
        <w:rPr>
          <w:bCs/>
          <w:spacing w:val="0"/>
          <w:sz w:val="24"/>
          <w:szCs w:val="24"/>
        </w:rPr>
        <w:t xml:space="preserve"> </w:t>
      </w:r>
    </w:p>
    <w:p w:rsidR="00860192" w:rsidRPr="00890CA3" w:rsidRDefault="00860192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</w:p>
    <w:p w:rsidR="000249D6" w:rsidRDefault="000249D6" w:rsidP="000249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0249D6" w:rsidRDefault="000249D6" w:rsidP="000249D6">
      <w:pPr>
        <w:tabs>
          <w:tab w:val="left" w:pos="5580"/>
        </w:tabs>
        <w:autoSpaceDE w:val="0"/>
        <w:jc w:val="both"/>
        <w:rPr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Факторов, которые способствуют или могут способствовать созданию условий для проявления коррупции в связи с принятием постановления администрации муниципального образования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proofErr w:type="gram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 района</w:t>
      </w:r>
      <w:proofErr w:type="gramEnd"/>
      <w:r w:rsidRPr="00890CA3">
        <w:rPr>
          <w:spacing w:val="0"/>
          <w:sz w:val="24"/>
          <w:szCs w:val="24"/>
        </w:rPr>
        <w:t xml:space="preserve"> Ульяновской области «</w:t>
      </w:r>
      <w:r w:rsidR="00221BCE" w:rsidRPr="00221BCE">
        <w:rPr>
          <w:spacing w:val="0"/>
          <w:sz w:val="24"/>
          <w:szCs w:val="24"/>
        </w:rPr>
        <w:t>Об официальном сайте администрации муниципального образования «</w:t>
      </w:r>
      <w:proofErr w:type="spellStart"/>
      <w:r w:rsidR="00221BCE" w:rsidRPr="00221BCE">
        <w:rPr>
          <w:spacing w:val="0"/>
          <w:sz w:val="24"/>
          <w:szCs w:val="24"/>
        </w:rPr>
        <w:t>Богдашкинское</w:t>
      </w:r>
      <w:proofErr w:type="spellEnd"/>
      <w:r w:rsidR="00221BCE" w:rsidRPr="00221BCE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221BCE" w:rsidRPr="00221BCE">
        <w:rPr>
          <w:spacing w:val="0"/>
          <w:sz w:val="24"/>
          <w:szCs w:val="24"/>
        </w:rPr>
        <w:t>Чердаклинского</w:t>
      </w:r>
      <w:proofErr w:type="spellEnd"/>
      <w:r w:rsidR="00221BCE" w:rsidRPr="00221BCE">
        <w:rPr>
          <w:spacing w:val="0"/>
          <w:sz w:val="24"/>
          <w:szCs w:val="24"/>
        </w:rPr>
        <w:t xml:space="preserve"> района Ульяновской области</w:t>
      </w:r>
      <w:r w:rsidRPr="00890CA3">
        <w:rPr>
          <w:b/>
          <w:bCs/>
          <w:spacing w:val="0"/>
          <w:sz w:val="24"/>
          <w:szCs w:val="24"/>
        </w:rPr>
        <w:t xml:space="preserve">» </w:t>
      </w:r>
      <w:r w:rsidRPr="00890CA3">
        <w:rPr>
          <w:spacing w:val="0"/>
          <w:sz w:val="24"/>
          <w:szCs w:val="24"/>
        </w:rPr>
        <w:t>не выявлено.</w:t>
      </w:r>
    </w:p>
    <w:p w:rsidR="00860192" w:rsidRPr="00890CA3" w:rsidRDefault="00860192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4. Выводы по результатам антикоррупционной эксперт</w:t>
      </w:r>
      <w:r w:rsidR="00172F6D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зы. </w:t>
      </w:r>
    </w:p>
    <w:p w:rsidR="000249D6" w:rsidRPr="00890CA3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 Представленный проект </w:t>
      </w:r>
      <w:proofErr w:type="gramStart"/>
      <w:r w:rsidRPr="00890CA3">
        <w:rPr>
          <w:spacing w:val="0"/>
          <w:sz w:val="24"/>
          <w:szCs w:val="24"/>
        </w:rPr>
        <w:t>постановления  администрации</w:t>
      </w:r>
      <w:proofErr w:type="gramEnd"/>
      <w:r w:rsidRPr="00890CA3">
        <w:rPr>
          <w:spacing w:val="0"/>
          <w:sz w:val="24"/>
          <w:szCs w:val="24"/>
        </w:rPr>
        <w:t xml:space="preserve"> муниципального образования 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района «</w:t>
      </w:r>
      <w:r w:rsidR="00221BCE" w:rsidRPr="00221BCE">
        <w:rPr>
          <w:spacing w:val="0"/>
          <w:sz w:val="24"/>
          <w:szCs w:val="24"/>
        </w:rPr>
        <w:t>Об официальном сайте администрации муниципального образования «</w:t>
      </w:r>
      <w:proofErr w:type="spellStart"/>
      <w:r w:rsidR="00221BCE" w:rsidRPr="00221BCE">
        <w:rPr>
          <w:spacing w:val="0"/>
          <w:sz w:val="24"/>
          <w:szCs w:val="24"/>
        </w:rPr>
        <w:t>Богдашкинское</w:t>
      </w:r>
      <w:proofErr w:type="spellEnd"/>
      <w:r w:rsidR="00221BCE" w:rsidRPr="00221BCE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="00221BCE" w:rsidRPr="00221BCE">
        <w:rPr>
          <w:spacing w:val="0"/>
          <w:sz w:val="24"/>
          <w:szCs w:val="24"/>
        </w:rPr>
        <w:t>Чердаклинского</w:t>
      </w:r>
      <w:proofErr w:type="spellEnd"/>
      <w:r w:rsidR="00221BCE" w:rsidRPr="00221BCE">
        <w:rPr>
          <w:spacing w:val="0"/>
          <w:sz w:val="24"/>
          <w:szCs w:val="24"/>
        </w:rPr>
        <w:t xml:space="preserve"> района Ульяновской области</w:t>
      </w:r>
      <w:r w:rsidRPr="00890CA3">
        <w:rPr>
          <w:b/>
          <w:bCs/>
          <w:spacing w:val="0"/>
          <w:sz w:val="24"/>
          <w:szCs w:val="24"/>
        </w:rPr>
        <w:t xml:space="preserve">» </w:t>
      </w:r>
      <w:r w:rsidRPr="00890CA3">
        <w:rPr>
          <w:spacing w:val="0"/>
          <w:sz w:val="24"/>
          <w:szCs w:val="24"/>
        </w:rPr>
        <w:t>признаётся прошедшим антикоррупционную  экспертизу.</w:t>
      </w:r>
      <w:r w:rsidRPr="00890CA3">
        <w:rPr>
          <w:b/>
          <w:spacing w:val="0"/>
          <w:sz w:val="24"/>
          <w:szCs w:val="24"/>
        </w:rPr>
        <w:t xml:space="preserve"> </w:t>
      </w: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Гава администрации</w:t>
      </w: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</w:t>
      </w:r>
    </w:p>
    <w:p w:rsidR="00860192" w:rsidRDefault="000249D6" w:rsidP="007B6536">
      <w:pPr>
        <w:pStyle w:val="a3"/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Богдашкинское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поселение»  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Л.Г. Андреева</w:t>
      </w:r>
    </w:p>
    <w:sectPr w:rsidR="00860192" w:rsidSect="000249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074"/>
    <w:rsid w:val="00003303"/>
    <w:rsid w:val="000249D6"/>
    <w:rsid w:val="00172F6D"/>
    <w:rsid w:val="00185074"/>
    <w:rsid w:val="0020424B"/>
    <w:rsid w:val="00221BCE"/>
    <w:rsid w:val="00291746"/>
    <w:rsid w:val="00295933"/>
    <w:rsid w:val="00356BDC"/>
    <w:rsid w:val="003922AE"/>
    <w:rsid w:val="003C4EF3"/>
    <w:rsid w:val="004F7C46"/>
    <w:rsid w:val="005A793B"/>
    <w:rsid w:val="0061304C"/>
    <w:rsid w:val="006159F9"/>
    <w:rsid w:val="006267A6"/>
    <w:rsid w:val="0065031E"/>
    <w:rsid w:val="00675E22"/>
    <w:rsid w:val="00786434"/>
    <w:rsid w:val="007B6536"/>
    <w:rsid w:val="00860192"/>
    <w:rsid w:val="00890BBC"/>
    <w:rsid w:val="009F0E79"/>
    <w:rsid w:val="00A457A3"/>
    <w:rsid w:val="00A56E50"/>
    <w:rsid w:val="00B74424"/>
    <w:rsid w:val="00D42C8B"/>
    <w:rsid w:val="00DC2840"/>
    <w:rsid w:val="00DD17FB"/>
    <w:rsid w:val="00DD3DA5"/>
    <w:rsid w:val="00EC20F4"/>
    <w:rsid w:val="00FA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183E"/>
  <w15:docId w15:val="{02B0C05D-E7E5-47F0-87FF-7B5BE448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9D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249D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ConsPlusTitle">
    <w:name w:val="ConsPlusTitle"/>
    <w:rsid w:val="009F0E7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character" w:styleId="a4">
    <w:name w:val="Strong"/>
    <w:uiPriority w:val="22"/>
    <w:qFormat/>
    <w:rsid w:val="00860192"/>
    <w:rPr>
      <w:b/>
      <w:bCs/>
    </w:rPr>
  </w:style>
  <w:style w:type="paragraph" w:styleId="a5">
    <w:name w:val="Normal (Web)"/>
    <w:basedOn w:val="a"/>
    <w:uiPriority w:val="99"/>
    <w:rsid w:val="00860192"/>
    <w:pPr>
      <w:spacing w:before="280" w:after="280"/>
    </w:pPr>
    <w:rPr>
      <w:color w:val="auto"/>
      <w:spacing w:val="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B653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B6536"/>
    <w:rPr>
      <w:rFonts w:ascii="Segoe UI" w:eastAsia="Times New Roman" w:hAnsi="Segoe UI" w:cs="Segoe UI"/>
      <w:color w:val="000000"/>
      <w:spacing w:val="44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EA66F-1E47-4519-9FD8-C6042D3DD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Алёна</cp:lastModifiedBy>
  <cp:revision>5</cp:revision>
  <cp:lastPrinted>2024-07-18T09:06:00Z</cp:lastPrinted>
  <dcterms:created xsi:type="dcterms:W3CDTF">2024-07-18T07:53:00Z</dcterms:created>
  <dcterms:modified xsi:type="dcterms:W3CDTF">2024-07-18T09:11:00Z</dcterms:modified>
</cp:coreProperties>
</file>